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C654" w14:textId="77777777" w:rsidR="00EE67D3" w:rsidRDefault="00EE67D3" w:rsidP="00343B6A">
      <w:pPr>
        <w:rPr>
          <w:sz w:val="22"/>
          <w:szCs w:val="22"/>
        </w:rPr>
      </w:pPr>
    </w:p>
    <w:p w14:paraId="186811E2" w14:textId="77777777" w:rsidR="00EE67D3" w:rsidRDefault="00EE67D3" w:rsidP="00343B6A">
      <w:pPr>
        <w:rPr>
          <w:sz w:val="22"/>
          <w:szCs w:val="22"/>
        </w:rPr>
      </w:pPr>
    </w:p>
    <w:p w14:paraId="1317F6F5" w14:textId="77777777" w:rsidR="00EE67D3" w:rsidRDefault="00EE67D3" w:rsidP="00343B6A">
      <w:pPr>
        <w:rPr>
          <w:sz w:val="22"/>
          <w:szCs w:val="22"/>
        </w:rPr>
      </w:pPr>
    </w:p>
    <w:p w14:paraId="3FA9A4BC" w14:textId="77777777" w:rsidR="00EE67D3" w:rsidRPr="00EE67D3" w:rsidRDefault="00EE67D3" w:rsidP="00EE67D3">
      <w:pPr>
        <w:pStyle w:val="Brdtext"/>
        <w:tabs>
          <w:tab w:val="left" w:pos="1620"/>
        </w:tabs>
        <w:rPr>
          <w:sz w:val="28"/>
          <w:szCs w:val="28"/>
        </w:rPr>
      </w:pPr>
      <w:r w:rsidRPr="00EE67D3">
        <w:rPr>
          <w:b/>
          <w:sz w:val="28"/>
          <w:szCs w:val="28"/>
        </w:rPr>
        <w:t>PROGRAM</w:t>
      </w:r>
    </w:p>
    <w:p w14:paraId="6A21A8BF" w14:textId="77777777" w:rsidR="00EE67D3" w:rsidRPr="00343B6A" w:rsidRDefault="00EE67D3" w:rsidP="00EE67D3">
      <w:pPr>
        <w:pStyle w:val="Brdtext"/>
        <w:rPr>
          <w:sz w:val="22"/>
          <w:szCs w:val="22"/>
        </w:rPr>
      </w:pPr>
    </w:p>
    <w:p w14:paraId="2853892B" w14:textId="77777777" w:rsidR="00EE67D3" w:rsidRPr="00EE67D3" w:rsidRDefault="00EE67D3" w:rsidP="00EE67D3">
      <w:pPr>
        <w:pStyle w:val="Brdtext"/>
        <w:rPr>
          <w:b/>
          <w:sz w:val="28"/>
          <w:szCs w:val="28"/>
          <w:u w:val="single"/>
        </w:rPr>
      </w:pPr>
      <w:r w:rsidRPr="00EE67D3">
        <w:rPr>
          <w:b/>
          <w:sz w:val="28"/>
          <w:szCs w:val="28"/>
          <w:u w:val="single"/>
        </w:rPr>
        <w:t>Onsdag 4/10</w:t>
      </w:r>
    </w:p>
    <w:p w14:paraId="27C21209" w14:textId="77777777" w:rsidR="00EE67D3" w:rsidRPr="00343B6A" w:rsidRDefault="00EE67D3" w:rsidP="00EE67D3">
      <w:pPr>
        <w:pStyle w:val="Brdtext"/>
        <w:rPr>
          <w:b/>
          <w:sz w:val="22"/>
          <w:szCs w:val="22"/>
          <w:u w:val="single"/>
        </w:rPr>
      </w:pPr>
    </w:p>
    <w:p w14:paraId="5B3AADD2" w14:textId="77777777" w:rsidR="00EE67D3" w:rsidRPr="00160FE6" w:rsidRDefault="00EE67D3" w:rsidP="00EE67D3">
      <w:pPr>
        <w:pStyle w:val="Brdtext"/>
        <w:spacing w:line="360" w:lineRule="auto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 xml:space="preserve">Kl. 11.30 Samling &amp; inregistrering </w:t>
      </w:r>
      <w:r w:rsidRPr="00160FE6">
        <w:rPr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ab/>
        <w:t>First Camp Moraparken</w:t>
      </w:r>
    </w:p>
    <w:p w14:paraId="752B4739" w14:textId="77777777" w:rsidR="00EE67D3" w:rsidRPr="00160FE6" w:rsidRDefault="00EE67D3" w:rsidP="00EE67D3">
      <w:pPr>
        <w:pStyle w:val="Brdtext"/>
        <w:spacing w:line="360" w:lineRule="auto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>Kl. 12.00 Lunch</w:t>
      </w:r>
      <w:r w:rsidRPr="00160FE6">
        <w:rPr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ab/>
        <w:t>First Camp Moraparken</w:t>
      </w:r>
    </w:p>
    <w:p w14:paraId="1858522A" w14:textId="501C8D5D" w:rsidR="00EE67D3" w:rsidRPr="00160FE6" w:rsidRDefault="00EE67D3" w:rsidP="00EE67D3">
      <w:pPr>
        <w:pStyle w:val="Brdtext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 xml:space="preserve">Kl. 13.00 CT-Scanning – </w:t>
      </w:r>
      <w:r w:rsidRPr="00160FE6">
        <w:rPr>
          <w:i/>
          <w:iCs/>
          <w:color w:val="000000" w:themeColor="text1"/>
          <w:sz w:val="22"/>
          <w:szCs w:val="22"/>
        </w:rPr>
        <w:t>Hur funkar det?</w:t>
      </w:r>
      <w:r w:rsidRPr="00160FE6">
        <w:rPr>
          <w:i/>
          <w:iCs/>
          <w:color w:val="000000" w:themeColor="text1"/>
          <w:sz w:val="22"/>
          <w:szCs w:val="22"/>
        </w:rPr>
        <w:tab/>
      </w:r>
      <w:r w:rsidRPr="00160FE6">
        <w:rPr>
          <w:i/>
          <w:iCs/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>Lars Hansson, LTU Skellefteå</w:t>
      </w:r>
    </w:p>
    <w:p w14:paraId="0F54E3DC" w14:textId="43207B07" w:rsidR="00EE67D3" w:rsidRPr="00160FE6" w:rsidRDefault="00EE67D3" w:rsidP="00EE67D3">
      <w:pPr>
        <w:pStyle w:val="Brdtext"/>
        <w:spacing w:line="360" w:lineRule="auto"/>
        <w:rPr>
          <w:i/>
          <w:iCs/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 xml:space="preserve">                </w:t>
      </w:r>
      <w:r w:rsidRPr="00160FE6">
        <w:rPr>
          <w:i/>
          <w:iCs/>
          <w:color w:val="000000" w:themeColor="text1"/>
          <w:sz w:val="22"/>
          <w:szCs w:val="22"/>
        </w:rPr>
        <w:t>Vad kan man se? Vilken nytta kan man ha?</w:t>
      </w:r>
      <w:r w:rsidRPr="00160FE6">
        <w:rPr>
          <w:i/>
          <w:iCs/>
          <w:color w:val="000000" w:themeColor="text1"/>
          <w:sz w:val="22"/>
          <w:szCs w:val="22"/>
        </w:rPr>
        <w:tab/>
      </w:r>
      <w:r w:rsidRPr="00160FE6">
        <w:rPr>
          <w:i/>
          <w:iCs/>
          <w:color w:val="000000" w:themeColor="text1"/>
          <w:sz w:val="22"/>
          <w:szCs w:val="22"/>
        </w:rPr>
        <w:tab/>
      </w:r>
      <w:r w:rsidRPr="00160FE6">
        <w:rPr>
          <w:i/>
          <w:iCs/>
          <w:color w:val="000000" w:themeColor="text1"/>
          <w:sz w:val="22"/>
          <w:szCs w:val="22"/>
        </w:rPr>
        <w:tab/>
      </w:r>
    </w:p>
    <w:p w14:paraId="46B63727" w14:textId="4FD06CF7" w:rsidR="00EE67D3" w:rsidRPr="00160FE6" w:rsidRDefault="00EE67D3" w:rsidP="00EE67D3">
      <w:pPr>
        <w:pStyle w:val="Brdtext"/>
        <w:jc w:val="left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>Kl. 13.30 MiCROTEC Connect</w:t>
      </w:r>
      <w:r w:rsidRPr="00160FE6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Pr="00160FE6">
        <w:rPr>
          <w:color w:val="000000" w:themeColor="text1"/>
          <w:sz w:val="22"/>
          <w:szCs w:val="22"/>
        </w:rPr>
        <w:t xml:space="preserve">– </w:t>
      </w:r>
      <w:r w:rsidRPr="00160FE6">
        <w:rPr>
          <w:i/>
          <w:iCs/>
          <w:color w:val="000000" w:themeColor="text1"/>
          <w:sz w:val="22"/>
          <w:szCs w:val="22"/>
        </w:rPr>
        <w:t>Från virtuell</w:t>
      </w:r>
      <w:r w:rsidRPr="00160FE6">
        <w:rPr>
          <w:color w:val="000000" w:themeColor="text1"/>
          <w:sz w:val="22"/>
          <w:szCs w:val="22"/>
        </w:rPr>
        <w:t xml:space="preserve"> </w:t>
      </w:r>
      <w:r w:rsidRPr="00160FE6">
        <w:rPr>
          <w:i/>
          <w:iCs/>
          <w:color w:val="000000" w:themeColor="text1"/>
          <w:sz w:val="22"/>
          <w:szCs w:val="22"/>
        </w:rPr>
        <w:t>bräda</w:t>
      </w:r>
      <w:r w:rsidRPr="00160FE6">
        <w:rPr>
          <w:color w:val="000000" w:themeColor="text1"/>
          <w:sz w:val="22"/>
          <w:szCs w:val="22"/>
        </w:rPr>
        <w:tab/>
        <w:t xml:space="preserve">Martin de Haas, LOAB, </w:t>
      </w:r>
    </w:p>
    <w:p w14:paraId="576EB0E7" w14:textId="323D6473" w:rsidR="00EE67D3" w:rsidRPr="00160FE6" w:rsidRDefault="00EE67D3" w:rsidP="00EE67D3">
      <w:pPr>
        <w:pStyle w:val="Brdtext"/>
        <w:spacing w:line="360" w:lineRule="auto"/>
        <w:rPr>
          <w:color w:val="000000" w:themeColor="text1"/>
          <w:sz w:val="22"/>
          <w:szCs w:val="22"/>
        </w:rPr>
      </w:pPr>
      <w:r w:rsidRPr="00160FE6">
        <w:rPr>
          <w:i/>
          <w:iCs/>
          <w:color w:val="000000" w:themeColor="text1"/>
          <w:sz w:val="22"/>
          <w:szCs w:val="22"/>
        </w:rPr>
        <w:t xml:space="preserve">                till färdig produkt</w:t>
      </w:r>
      <w:r w:rsidRPr="00160FE6">
        <w:rPr>
          <w:color w:val="000000" w:themeColor="text1"/>
          <w:sz w:val="22"/>
          <w:szCs w:val="22"/>
        </w:rPr>
        <w:t xml:space="preserve">            </w:t>
      </w:r>
      <w:r w:rsidRPr="00160FE6">
        <w:rPr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ab/>
        <w:t>Mikael Lagerbom, Microtec</w:t>
      </w:r>
    </w:p>
    <w:p w14:paraId="4C8570AC" w14:textId="7268101C" w:rsidR="00EE67D3" w:rsidRPr="00160FE6" w:rsidRDefault="00EE67D3" w:rsidP="00EE67D3">
      <w:pPr>
        <w:pStyle w:val="Brdtext"/>
        <w:ind w:right="-568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 xml:space="preserve">Kl. 14.00 USNR - </w:t>
      </w:r>
      <w:r w:rsidRPr="00160FE6">
        <w:rPr>
          <w:i/>
          <w:iCs/>
          <w:color w:val="000000" w:themeColor="text1"/>
          <w:sz w:val="22"/>
          <w:szCs w:val="22"/>
        </w:rPr>
        <w:t>Flödes- och maskinoptimering</w:t>
      </w:r>
      <w:r w:rsidRPr="00160FE6">
        <w:rPr>
          <w:i/>
          <w:iCs/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>Christian Winlöf, USNR</w:t>
      </w:r>
    </w:p>
    <w:p w14:paraId="36405FC2" w14:textId="77777777" w:rsidR="00EE67D3" w:rsidRPr="00160FE6" w:rsidRDefault="00EE67D3" w:rsidP="00EE67D3">
      <w:pPr>
        <w:pStyle w:val="Brdtext"/>
        <w:spacing w:line="360" w:lineRule="auto"/>
        <w:rPr>
          <w:i/>
          <w:iCs/>
          <w:color w:val="000000" w:themeColor="text1"/>
          <w:sz w:val="22"/>
          <w:szCs w:val="22"/>
        </w:rPr>
      </w:pPr>
      <w:r w:rsidRPr="00160FE6">
        <w:rPr>
          <w:i/>
          <w:iCs/>
          <w:color w:val="000000" w:themeColor="text1"/>
          <w:sz w:val="22"/>
          <w:szCs w:val="22"/>
        </w:rPr>
        <w:t xml:space="preserve">               för såglinje/justerverk</w:t>
      </w:r>
    </w:p>
    <w:p w14:paraId="5EA6772E" w14:textId="78436C3C" w:rsidR="00EE67D3" w:rsidRPr="00160FE6" w:rsidRDefault="00EE67D3" w:rsidP="00EE67D3">
      <w:pPr>
        <w:pStyle w:val="Brdtext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 xml:space="preserve">Kl. 14.30 </w:t>
      </w:r>
      <w:r w:rsidRPr="00160FE6">
        <w:rPr>
          <w:i/>
          <w:iCs/>
          <w:color w:val="000000" w:themeColor="text1"/>
          <w:sz w:val="22"/>
          <w:szCs w:val="22"/>
        </w:rPr>
        <w:t>Sågverksindustrins digitaliseringsarbete</w:t>
      </w:r>
      <w:r w:rsidRPr="00160FE6">
        <w:rPr>
          <w:b/>
          <w:bCs/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>Bernt Olausson, Svenskt Trä/Tanico</w:t>
      </w:r>
    </w:p>
    <w:p w14:paraId="33371A85" w14:textId="77777777" w:rsidR="00EE67D3" w:rsidRPr="00160FE6" w:rsidRDefault="00EE67D3" w:rsidP="00EE67D3">
      <w:pPr>
        <w:pStyle w:val="Brdtext"/>
        <w:spacing w:line="360" w:lineRule="auto"/>
        <w:rPr>
          <w:color w:val="000000" w:themeColor="text1"/>
          <w:sz w:val="22"/>
          <w:szCs w:val="22"/>
        </w:rPr>
      </w:pPr>
      <w:r w:rsidRPr="00160FE6">
        <w:rPr>
          <w:i/>
          <w:iCs/>
          <w:color w:val="000000" w:themeColor="text1"/>
          <w:sz w:val="22"/>
          <w:szCs w:val="22"/>
        </w:rPr>
        <w:t xml:space="preserve">                av träprodukters spårbarhet och egenskaper</w:t>
      </w:r>
      <w:r w:rsidRPr="00160FE6">
        <w:rPr>
          <w:i/>
          <w:iCs/>
          <w:color w:val="000000" w:themeColor="text1"/>
          <w:sz w:val="22"/>
          <w:szCs w:val="22"/>
        </w:rPr>
        <w:tab/>
      </w:r>
    </w:p>
    <w:p w14:paraId="64012EFD" w14:textId="77777777" w:rsidR="00EE67D3" w:rsidRPr="00160FE6" w:rsidRDefault="00EE67D3" w:rsidP="00EE67D3">
      <w:pPr>
        <w:pStyle w:val="Brdtext"/>
        <w:spacing w:line="360" w:lineRule="auto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>Kl. 15.00 Kaffe</w:t>
      </w:r>
    </w:p>
    <w:p w14:paraId="102FB643" w14:textId="33449215" w:rsidR="00E67F29" w:rsidRPr="00160FE6" w:rsidRDefault="00EE67D3" w:rsidP="00E67F29">
      <w:pPr>
        <w:pStyle w:val="Brdtext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 xml:space="preserve">Kl. 15.30 </w:t>
      </w:r>
      <w:r w:rsidR="00E67F29" w:rsidRPr="00160FE6">
        <w:rPr>
          <w:color w:val="000000" w:themeColor="text1"/>
        </w:rPr>
        <w:t xml:space="preserve">Hur attrahera och bibehålla </w:t>
      </w:r>
      <w:r w:rsidR="00E67F29" w:rsidRPr="00160FE6">
        <w:rPr>
          <w:color w:val="000000" w:themeColor="text1"/>
        </w:rPr>
        <w:tab/>
      </w:r>
      <w:r w:rsidR="00E67F29" w:rsidRPr="00160FE6">
        <w:rPr>
          <w:color w:val="000000" w:themeColor="text1"/>
        </w:rPr>
        <w:tab/>
      </w:r>
      <w:r w:rsidR="002A162C">
        <w:rPr>
          <w:color w:val="000000" w:themeColor="text1"/>
          <w:sz w:val="22"/>
          <w:szCs w:val="22"/>
        </w:rPr>
        <w:t>Marit Sandgren</w:t>
      </w:r>
      <w:r w:rsidR="00E67F29" w:rsidRPr="00160FE6">
        <w:rPr>
          <w:color w:val="000000" w:themeColor="text1"/>
          <w:sz w:val="22"/>
          <w:szCs w:val="22"/>
        </w:rPr>
        <w:t xml:space="preserve">, </w:t>
      </w:r>
      <w:r w:rsidR="005501B7">
        <w:rPr>
          <w:color w:val="000000" w:themeColor="text1"/>
          <w:sz w:val="22"/>
          <w:szCs w:val="22"/>
        </w:rPr>
        <w:t>Morakniv AB</w:t>
      </w:r>
    </w:p>
    <w:p w14:paraId="1C74957A" w14:textId="4527F8E9" w:rsidR="00EE67D3" w:rsidRPr="00160FE6" w:rsidRDefault="00E67F29" w:rsidP="00E67F29">
      <w:pPr>
        <w:pStyle w:val="Brdtext"/>
        <w:spacing w:line="360" w:lineRule="auto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</w:rPr>
        <w:t xml:space="preserve">               ny arbetskraft          </w:t>
      </w:r>
      <w:r w:rsidR="00EE67D3" w:rsidRPr="00160FE6">
        <w:rPr>
          <w:color w:val="000000" w:themeColor="text1"/>
          <w:sz w:val="22"/>
          <w:szCs w:val="22"/>
        </w:rPr>
        <w:tab/>
      </w:r>
      <w:r w:rsidR="00EE67D3" w:rsidRPr="00160FE6">
        <w:rPr>
          <w:color w:val="000000" w:themeColor="text1"/>
          <w:sz w:val="22"/>
          <w:szCs w:val="22"/>
        </w:rPr>
        <w:tab/>
      </w:r>
      <w:r w:rsidR="00EE67D3" w:rsidRPr="00160FE6">
        <w:rPr>
          <w:color w:val="000000" w:themeColor="text1"/>
          <w:sz w:val="22"/>
          <w:szCs w:val="22"/>
        </w:rPr>
        <w:tab/>
      </w:r>
    </w:p>
    <w:p w14:paraId="3F971C92" w14:textId="3ACEAB79" w:rsidR="00EE67D3" w:rsidRPr="00160FE6" w:rsidRDefault="00EE67D3" w:rsidP="00EE67D3">
      <w:pPr>
        <w:pStyle w:val="Brdtext"/>
        <w:rPr>
          <w:i/>
          <w:iCs/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>Kl. 16.00 STTF:s framtidsperspektiv</w:t>
      </w:r>
      <w:r w:rsidRPr="00160FE6">
        <w:rPr>
          <w:i/>
          <w:iCs/>
          <w:color w:val="000000" w:themeColor="text1"/>
          <w:sz w:val="22"/>
          <w:szCs w:val="22"/>
        </w:rPr>
        <w:t xml:space="preserve"> – </w:t>
      </w:r>
      <w:r w:rsidRPr="00160FE6">
        <w:rPr>
          <w:i/>
          <w:iCs/>
          <w:color w:val="000000" w:themeColor="text1"/>
          <w:sz w:val="22"/>
          <w:szCs w:val="22"/>
        </w:rPr>
        <w:tab/>
      </w:r>
      <w:r w:rsidRPr="00160FE6">
        <w:rPr>
          <w:i/>
          <w:iCs/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>STTF</w:t>
      </w:r>
      <w:r w:rsidR="0042557F" w:rsidRPr="00160FE6">
        <w:rPr>
          <w:color w:val="000000" w:themeColor="text1"/>
          <w:sz w:val="22"/>
          <w:szCs w:val="22"/>
        </w:rPr>
        <w:t>:s styrelse</w:t>
      </w:r>
    </w:p>
    <w:p w14:paraId="232FF02C" w14:textId="77777777" w:rsidR="00EE67D3" w:rsidRPr="00160FE6" w:rsidRDefault="00EE67D3" w:rsidP="00EE67D3">
      <w:pPr>
        <w:pStyle w:val="Brdtext"/>
        <w:spacing w:line="360" w:lineRule="auto"/>
        <w:rPr>
          <w:color w:val="000000" w:themeColor="text1"/>
          <w:sz w:val="22"/>
          <w:szCs w:val="22"/>
        </w:rPr>
      </w:pPr>
      <w:r w:rsidRPr="00160FE6">
        <w:rPr>
          <w:i/>
          <w:iCs/>
          <w:color w:val="000000" w:themeColor="text1"/>
          <w:sz w:val="22"/>
          <w:szCs w:val="22"/>
        </w:rPr>
        <w:t xml:space="preserve">                Vision, aktiviteter och utmaningar</w:t>
      </w:r>
      <w:r w:rsidRPr="00160FE6">
        <w:rPr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ab/>
      </w:r>
    </w:p>
    <w:p w14:paraId="011D8761" w14:textId="06003A36" w:rsidR="00EE67D3" w:rsidRPr="00160FE6" w:rsidRDefault="00EE67D3" w:rsidP="00EE67D3">
      <w:pPr>
        <w:pStyle w:val="Brdtext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>Kl. 19.00 Mingel och gemensam middag</w:t>
      </w:r>
      <w:r w:rsidRPr="00160FE6">
        <w:rPr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ab/>
        <w:t>First Camp Moraparken</w:t>
      </w:r>
    </w:p>
    <w:p w14:paraId="2D9A8095" w14:textId="5E5C4745" w:rsidR="00EE67D3" w:rsidRPr="00160FE6" w:rsidRDefault="00EE67D3" w:rsidP="00EE67D3">
      <w:pPr>
        <w:pStyle w:val="Brdtext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 xml:space="preserve">                med underhållning</w:t>
      </w:r>
    </w:p>
    <w:p w14:paraId="64DF3AF9" w14:textId="77777777" w:rsidR="00EE67D3" w:rsidRPr="00160FE6" w:rsidRDefault="00EE67D3" w:rsidP="00EE67D3">
      <w:pPr>
        <w:pStyle w:val="Brdtext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ab/>
      </w:r>
    </w:p>
    <w:p w14:paraId="62E65F23" w14:textId="77777777" w:rsidR="00EE67D3" w:rsidRPr="00160FE6" w:rsidRDefault="00EE67D3" w:rsidP="00EE67D3">
      <w:pPr>
        <w:pStyle w:val="Brdtext"/>
        <w:tabs>
          <w:tab w:val="left" w:pos="1620"/>
        </w:tabs>
        <w:rPr>
          <w:b/>
          <w:color w:val="000000" w:themeColor="text1"/>
          <w:sz w:val="28"/>
          <w:szCs w:val="28"/>
          <w:u w:val="single"/>
        </w:rPr>
      </w:pPr>
      <w:r w:rsidRPr="00160FE6">
        <w:rPr>
          <w:b/>
          <w:color w:val="000000" w:themeColor="text1"/>
          <w:sz w:val="28"/>
          <w:szCs w:val="28"/>
          <w:u w:val="single"/>
        </w:rPr>
        <w:t>Torsdag 5/10</w:t>
      </w:r>
    </w:p>
    <w:p w14:paraId="3ADCB09C" w14:textId="77777777" w:rsidR="00EE67D3" w:rsidRPr="00160FE6" w:rsidRDefault="00EE67D3" w:rsidP="00EE67D3">
      <w:pPr>
        <w:pStyle w:val="Brdtext"/>
        <w:tabs>
          <w:tab w:val="left" w:pos="1620"/>
        </w:tabs>
        <w:rPr>
          <w:b/>
          <w:color w:val="000000" w:themeColor="text1"/>
          <w:sz w:val="22"/>
          <w:szCs w:val="22"/>
        </w:rPr>
      </w:pPr>
    </w:p>
    <w:p w14:paraId="3F7023EB" w14:textId="5C903AA2" w:rsidR="00EE67D3" w:rsidRPr="00160FE6" w:rsidRDefault="00EE67D3" w:rsidP="00EE67D3">
      <w:pPr>
        <w:pStyle w:val="Brdtext"/>
        <w:tabs>
          <w:tab w:val="left" w:pos="1620"/>
        </w:tabs>
        <w:spacing w:line="360" w:lineRule="auto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>Kl. 07.30 Avresa med buss till Fiskarheden</w:t>
      </w:r>
      <w:r w:rsidR="00C83B16" w:rsidRPr="00160FE6">
        <w:rPr>
          <w:color w:val="000000" w:themeColor="text1"/>
          <w:sz w:val="22"/>
          <w:szCs w:val="22"/>
        </w:rPr>
        <w:t>s</w:t>
      </w:r>
      <w:r w:rsidRPr="00160FE6">
        <w:rPr>
          <w:color w:val="000000" w:themeColor="text1"/>
          <w:sz w:val="22"/>
          <w:szCs w:val="22"/>
        </w:rPr>
        <w:t xml:space="preserve"> Trävaru AB</w:t>
      </w:r>
    </w:p>
    <w:p w14:paraId="4C1EC0A4" w14:textId="24263BFC" w:rsidR="00EE67D3" w:rsidRPr="00160FE6" w:rsidRDefault="00EE67D3" w:rsidP="00EE67D3">
      <w:pPr>
        <w:pStyle w:val="Brdtext"/>
        <w:tabs>
          <w:tab w:val="left" w:pos="1620"/>
        </w:tabs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>Kl. 08.30 Företagspresentation och rundvandring</w:t>
      </w:r>
      <w:r w:rsidRPr="00160FE6">
        <w:rPr>
          <w:color w:val="000000" w:themeColor="text1"/>
          <w:sz w:val="22"/>
          <w:szCs w:val="22"/>
        </w:rPr>
        <w:tab/>
        <w:t>Magnus Larsson, Fiskarheden</w:t>
      </w:r>
      <w:r w:rsidR="00C83B16" w:rsidRPr="00160FE6">
        <w:rPr>
          <w:color w:val="000000" w:themeColor="text1"/>
          <w:sz w:val="22"/>
          <w:szCs w:val="22"/>
        </w:rPr>
        <w:t>s</w:t>
      </w:r>
      <w:r w:rsidRPr="00160FE6">
        <w:rPr>
          <w:color w:val="000000" w:themeColor="text1"/>
          <w:sz w:val="22"/>
          <w:szCs w:val="22"/>
        </w:rPr>
        <w:t xml:space="preserve"> Trävaru AB</w:t>
      </w:r>
    </w:p>
    <w:p w14:paraId="52D13E5A" w14:textId="01E22ACA" w:rsidR="00EE67D3" w:rsidRPr="00160FE6" w:rsidRDefault="00EE67D3" w:rsidP="00EE67D3">
      <w:pPr>
        <w:pStyle w:val="Brdtext"/>
        <w:tabs>
          <w:tab w:val="left" w:pos="1620"/>
        </w:tabs>
        <w:spacing w:line="360" w:lineRule="auto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 xml:space="preserve">                Fiskarheden</w:t>
      </w:r>
      <w:r w:rsidR="00C83B16" w:rsidRPr="00160FE6">
        <w:rPr>
          <w:color w:val="000000" w:themeColor="text1"/>
          <w:sz w:val="22"/>
          <w:szCs w:val="22"/>
        </w:rPr>
        <w:t>s</w:t>
      </w:r>
      <w:r w:rsidRPr="00160FE6">
        <w:rPr>
          <w:color w:val="000000" w:themeColor="text1"/>
          <w:sz w:val="22"/>
          <w:szCs w:val="22"/>
        </w:rPr>
        <w:t xml:space="preserve"> Trävaru AB</w:t>
      </w:r>
    </w:p>
    <w:p w14:paraId="4051D651" w14:textId="2220A84C" w:rsidR="00EE67D3" w:rsidRPr="00160FE6" w:rsidRDefault="00EE67D3" w:rsidP="00EE67D3">
      <w:pPr>
        <w:pStyle w:val="Brdtext"/>
        <w:tabs>
          <w:tab w:val="left" w:pos="1620"/>
        </w:tabs>
        <w:spacing w:line="360" w:lineRule="auto"/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 xml:space="preserve">Kl. 11.30 Återresa med buss till </w:t>
      </w:r>
      <w:r w:rsidR="00626E3A" w:rsidRPr="00160FE6">
        <w:rPr>
          <w:color w:val="000000" w:themeColor="text1"/>
          <w:sz w:val="22"/>
          <w:szCs w:val="22"/>
        </w:rPr>
        <w:tab/>
      </w:r>
      <w:r w:rsidR="00626E3A" w:rsidRPr="00160FE6">
        <w:rPr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>First Camp Moraparken</w:t>
      </w:r>
      <w:r w:rsidRPr="00160FE6">
        <w:rPr>
          <w:color w:val="000000" w:themeColor="text1"/>
          <w:sz w:val="22"/>
          <w:szCs w:val="22"/>
        </w:rPr>
        <w:tab/>
      </w:r>
    </w:p>
    <w:p w14:paraId="1E97B02E" w14:textId="77777777" w:rsidR="00EE67D3" w:rsidRPr="00160FE6" w:rsidRDefault="00EE67D3" w:rsidP="00EE67D3">
      <w:pPr>
        <w:pStyle w:val="Brdtext"/>
        <w:tabs>
          <w:tab w:val="left" w:pos="1620"/>
        </w:tabs>
        <w:rPr>
          <w:color w:val="000000" w:themeColor="text1"/>
          <w:sz w:val="22"/>
          <w:szCs w:val="22"/>
        </w:rPr>
      </w:pPr>
      <w:r w:rsidRPr="00160FE6">
        <w:rPr>
          <w:color w:val="000000" w:themeColor="text1"/>
          <w:sz w:val="22"/>
          <w:szCs w:val="22"/>
        </w:rPr>
        <w:t>Kl. 12.30 Lunch och exkursionsavslutning</w:t>
      </w:r>
      <w:r w:rsidRPr="00160FE6">
        <w:rPr>
          <w:color w:val="000000" w:themeColor="text1"/>
          <w:sz w:val="22"/>
          <w:szCs w:val="22"/>
        </w:rPr>
        <w:tab/>
      </w:r>
      <w:r w:rsidRPr="00160FE6">
        <w:rPr>
          <w:color w:val="000000" w:themeColor="text1"/>
          <w:sz w:val="22"/>
          <w:szCs w:val="22"/>
        </w:rPr>
        <w:tab/>
        <w:t>First Camp Moraparken</w:t>
      </w:r>
    </w:p>
    <w:p w14:paraId="3948F9F3" w14:textId="77777777" w:rsidR="00EE67D3" w:rsidRPr="00343B6A" w:rsidRDefault="00EE67D3" w:rsidP="00343B6A">
      <w:pPr>
        <w:rPr>
          <w:sz w:val="22"/>
          <w:szCs w:val="22"/>
        </w:rPr>
      </w:pPr>
    </w:p>
    <w:p w14:paraId="7762BA29" w14:textId="77777777" w:rsidR="00A87D45" w:rsidRPr="00343B6A" w:rsidRDefault="00A87D45">
      <w:pPr>
        <w:rPr>
          <w:szCs w:val="24"/>
        </w:rPr>
      </w:pPr>
    </w:p>
    <w:sectPr w:rsidR="00A87D45" w:rsidRPr="00343B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20C4" w14:textId="77777777" w:rsidR="002460FD" w:rsidRDefault="002460FD" w:rsidP="00EE67D3">
      <w:r>
        <w:separator/>
      </w:r>
    </w:p>
  </w:endnote>
  <w:endnote w:type="continuationSeparator" w:id="0">
    <w:p w14:paraId="2FD2B776" w14:textId="77777777" w:rsidR="002460FD" w:rsidRDefault="002460FD" w:rsidP="00EE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CBA3" w14:textId="77777777" w:rsidR="002460FD" w:rsidRDefault="002460FD" w:rsidP="00EE67D3">
      <w:r>
        <w:separator/>
      </w:r>
    </w:p>
  </w:footnote>
  <w:footnote w:type="continuationSeparator" w:id="0">
    <w:p w14:paraId="62DB5D19" w14:textId="77777777" w:rsidR="002460FD" w:rsidRDefault="002460FD" w:rsidP="00EE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FBF2" w14:textId="57CF189B" w:rsidR="00EE67D3" w:rsidRDefault="00EE67D3">
    <w:pPr>
      <w:pStyle w:val="Sidhuvud"/>
    </w:pPr>
    <w:r>
      <w:rPr>
        <w:noProof/>
      </w:rPr>
      <w:drawing>
        <wp:inline distT="0" distB="0" distL="0" distR="0" wp14:anchorId="63E362CE" wp14:editId="0534DB56">
          <wp:extent cx="1511300" cy="660400"/>
          <wp:effectExtent l="0" t="0" r="12700" b="6350"/>
          <wp:docPr id="1955893774" name="Bildobjekt 1" descr="En bild som visar Grafik, logotyp, symbol, skärmbil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893774" name="Bildobjekt 1" descr="En bild som visar Grafik, logotyp, symbol, skärmbild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63"/>
    <w:rsid w:val="000A64D3"/>
    <w:rsid w:val="00141B0E"/>
    <w:rsid w:val="00160FE6"/>
    <w:rsid w:val="002460FD"/>
    <w:rsid w:val="002526C2"/>
    <w:rsid w:val="002A162C"/>
    <w:rsid w:val="00343B6A"/>
    <w:rsid w:val="0042557F"/>
    <w:rsid w:val="005501B7"/>
    <w:rsid w:val="005A2C6F"/>
    <w:rsid w:val="005C4459"/>
    <w:rsid w:val="00626E3A"/>
    <w:rsid w:val="006A715E"/>
    <w:rsid w:val="0072077F"/>
    <w:rsid w:val="009E0B63"/>
    <w:rsid w:val="00A3463A"/>
    <w:rsid w:val="00A87D45"/>
    <w:rsid w:val="00B32152"/>
    <w:rsid w:val="00C46FBD"/>
    <w:rsid w:val="00C506E3"/>
    <w:rsid w:val="00C83B16"/>
    <w:rsid w:val="00D70C4F"/>
    <w:rsid w:val="00DC3C57"/>
    <w:rsid w:val="00E67F29"/>
    <w:rsid w:val="00E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D664C"/>
  <w15:chartTrackingRefBased/>
  <w15:docId w15:val="{C152E639-9A68-4776-B432-09A60DD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v-SE"/>
      <w14:ligatures w14:val="non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E0B63"/>
    <w:pPr>
      <w:keepNext/>
      <w:jc w:val="center"/>
      <w:outlineLvl w:val="1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9E0B63"/>
    <w:rPr>
      <w:color w:val="0000FF"/>
      <w:u w:val="single"/>
    </w:rPr>
  </w:style>
  <w:style w:type="paragraph" w:styleId="Brdtext">
    <w:name w:val="Body Text"/>
    <w:basedOn w:val="Normal"/>
    <w:link w:val="BrdtextChar"/>
    <w:semiHidden/>
    <w:unhideWhenUsed/>
    <w:rsid w:val="009E0B63"/>
    <w:pPr>
      <w:jc w:val="both"/>
    </w:pPr>
  </w:style>
  <w:style w:type="character" w:customStyle="1" w:styleId="BrdtextChar">
    <w:name w:val="Brödtext Char"/>
    <w:basedOn w:val="Standardstycketeckensnitt"/>
    <w:link w:val="Brdtext"/>
    <w:semiHidden/>
    <w:rsid w:val="009E0B63"/>
    <w:rPr>
      <w:rFonts w:ascii="Times New Roman" w:eastAsia="Times New Roman" w:hAnsi="Times New Roman" w:cs="Times New Roman"/>
      <w:kern w:val="0"/>
      <w:sz w:val="24"/>
      <w:szCs w:val="20"/>
      <w:lang w:eastAsia="sv-SE"/>
      <w14:ligatures w14:val="none"/>
    </w:rPr>
  </w:style>
  <w:style w:type="paragraph" w:styleId="Kommentarer">
    <w:name w:val="annotation text"/>
    <w:basedOn w:val="Normal"/>
    <w:link w:val="KommentarerChar"/>
    <w:semiHidden/>
    <w:unhideWhenUsed/>
    <w:rsid w:val="009E0B63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B63"/>
    <w:rPr>
      <w:rFonts w:ascii="Times New Roman" w:eastAsia="Times New Roman" w:hAnsi="Times New Roman" w:cs="Times New Roman"/>
      <w:kern w:val="0"/>
      <w:sz w:val="20"/>
      <w:szCs w:val="20"/>
      <w:lang w:eastAsia="sv-SE"/>
      <w14:ligatures w14:val="none"/>
    </w:rPr>
  </w:style>
  <w:style w:type="character" w:styleId="Kommentarsreferens">
    <w:name w:val="annotation reference"/>
    <w:semiHidden/>
    <w:unhideWhenUsed/>
    <w:rsid w:val="009E0B63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semiHidden/>
    <w:rsid w:val="009E0B63"/>
    <w:rPr>
      <w:rFonts w:ascii="Times New Roman" w:eastAsia="Times New Roman" w:hAnsi="Times New Roman" w:cs="Times New Roman"/>
      <w:b/>
      <w:i/>
      <w:kern w:val="0"/>
      <w:sz w:val="24"/>
      <w:szCs w:val="20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EE67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67D3"/>
    <w:rPr>
      <w:rFonts w:ascii="Times New Roman" w:eastAsia="Times New Roman" w:hAnsi="Times New Roman" w:cs="Times New Roman"/>
      <w:kern w:val="0"/>
      <w:sz w:val="24"/>
      <w:szCs w:val="2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EE67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67D3"/>
    <w:rPr>
      <w:rFonts w:ascii="Times New Roman" w:eastAsia="Times New Roman" w:hAnsi="Times New Roman" w:cs="Times New Roman"/>
      <w:kern w:val="0"/>
      <w:sz w:val="24"/>
      <w:szCs w:val="2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9AC.AD5C4D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Ivarsson</dc:creator>
  <cp:keywords/>
  <dc:description/>
  <cp:lastModifiedBy>N E</cp:lastModifiedBy>
  <cp:revision>20</cp:revision>
  <dcterms:created xsi:type="dcterms:W3CDTF">2023-08-28T12:23:00Z</dcterms:created>
  <dcterms:modified xsi:type="dcterms:W3CDTF">2023-08-30T15:48:00Z</dcterms:modified>
</cp:coreProperties>
</file>